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6E3A" w:rsidRPr="007E6E3A" w:rsidRDefault="006F424B" w:rsidP="007E6E3A">
      <w:pPr>
        <w:pStyle w:val="ListParagraph"/>
        <w:numPr>
          <w:ilvl w:val="0"/>
          <w:numId w:val="1"/>
        </w:numPr>
        <w:rPr>
          <w:b/>
        </w:rPr>
      </w:pPr>
      <w:r w:rsidRPr="007E6E3A">
        <w:rPr>
          <w:b/>
        </w:rPr>
        <w:t>Thesis Statement</w:t>
      </w:r>
    </w:p>
    <w:p w:rsidR="007E6E3A" w:rsidRDefault="006F424B" w:rsidP="007E6E3A">
      <w:r>
        <w:rPr>
          <w:b/>
        </w:rPr>
        <w:tab/>
      </w:r>
      <w:r>
        <w:t>Gloria was both a feminist and an activist; her work spoke powerfully about her feelings toward the connection between identity and language. The issues she addresses in "linguistic terrorism" criticize one's accent and how the critics shape a person. The author spoke inadequate and improper Chicano Spanish throughout her childhood; nevertheless, she was always criticized and scolded by her educators and her biological mother: according to Gloria, this is where the community messes up. According to Anzaldua, the way a person speaks is not only intertwined with their identity but also illustrates who they are. The twin to linguistic identity is ethnic identity; consequently, the critique of one's way of speaking also criticizes who the individual is.apart from language shaping the individual; it also forms the environment.</w:t>
      </w:r>
    </w:p>
    <w:p w:rsidR="007E6E3A" w:rsidRPr="007E6E3A" w:rsidRDefault="006F424B" w:rsidP="007E6E3A">
      <w:pPr>
        <w:pStyle w:val="ListParagraph"/>
        <w:numPr>
          <w:ilvl w:val="0"/>
          <w:numId w:val="1"/>
        </w:numPr>
        <w:rPr>
          <w:b/>
        </w:rPr>
      </w:pPr>
      <w:r w:rsidRPr="007E6E3A">
        <w:rPr>
          <w:b/>
        </w:rPr>
        <w:t>Definition of Terms</w:t>
      </w:r>
    </w:p>
    <w:p w:rsidR="007E6E3A" w:rsidRDefault="006F424B" w:rsidP="007E6E3A">
      <w:pPr>
        <w:pStyle w:val="ListParagraph"/>
        <w:numPr>
          <w:ilvl w:val="0"/>
          <w:numId w:val="3"/>
        </w:numPr>
      </w:pPr>
      <w:r>
        <w:t>Mestizaje, a term that has historical uses in Hispanic and Spain, can be defined as combining indigenous and European descent regardless of where the individual was born.</w:t>
      </w:r>
    </w:p>
    <w:p w:rsidR="007E6E3A" w:rsidRDefault="006F424B" w:rsidP="007E6E3A">
      <w:pPr>
        <w:pStyle w:val="ListParagraph"/>
        <w:numPr>
          <w:ilvl w:val="0"/>
          <w:numId w:val="3"/>
        </w:numPr>
      </w:pPr>
      <w:r>
        <w:t>Internalize is a verb that means to absorb or accept an opinion, idea, or belief to become part of a character. Thirdly diminish means to be reduced or to reduce in importance or size.</w:t>
      </w:r>
    </w:p>
    <w:p w:rsidR="007E6E3A" w:rsidRDefault="006F424B" w:rsidP="007E6E3A">
      <w:pPr>
        <w:pStyle w:val="ListParagraph"/>
        <w:numPr>
          <w:ilvl w:val="0"/>
          <w:numId w:val="3"/>
        </w:numPr>
      </w:pPr>
      <w:r>
        <w:t>Neutral refers to not doing anything or saying anything that would encourage any groups involved in war or argument.</w:t>
      </w:r>
    </w:p>
    <w:p w:rsidR="007E6E3A" w:rsidRDefault="006F424B" w:rsidP="007E6E3A">
      <w:pPr>
        <w:pStyle w:val="ListParagraph"/>
        <w:numPr>
          <w:ilvl w:val="0"/>
          <w:numId w:val="3"/>
        </w:numPr>
      </w:pPr>
      <w:r>
        <w:t xml:space="preserve">Sly is the cleverly deceiving people to obtain specific objectives. The definition of comprising means to be a member or part of something. </w:t>
      </w:r>
    </w:p>
    <w:p w:rsidR="007E6E3A" w:rsidRDefault="006F424B" w:rsidP="007E6E3A">
      <w:pPr>
        <w:pStyle w:val="ListParagraph"/>
        <w:numPr>
          <w:ilvl w:val="0"/>
          <w:numId w:val="3"/>
        </w:numPr>
      </w:pPr>
      <w:r>
        <w:t xml:space="preserve">Monolingual is the aspect of using only one language as the primary language. </w:t>
      </w:r>
    </w:p>
    <w:p w:rsidR="007E6E3A" w:rsidRPr="00873BCD" w:rsidRDefault="006F424B" w:rsidP="007E6E3A">
      <w:pPr>
        <w:pStyle w:val="ListParagraph"/>
        <w:numPr>
          <w:ilvl w:val="0"/>
          <w:numId w:val="3"/>
        </w:numPr>
      </w:pPr>
      <w:r>
        <w:t>Bilingual is being able to use two languages as primary languages.</w:t>
      </w:r>
    </w:p>
    <w:p w:rsidR="007E6E3A" w:rsidRDefault="006F424B" w:rsidP="007E6E3A">
      <w:pPr>
        <w:rPr>
          <w:b/>
        </w:rPr>
      </w:pPr>
      <w:r>
        <w:rPr>
          <w:b/>
        </w:rPr>
        <w:tab/>
      </w:r>
    </w:p>
    <w:p w:rsidR="007E6E3A" w:rsidRPr="006F424B" w:rsidRDefault="006F424B" w:rsidP="007E6E3A">
      <w:r>
        <w:rPr>
          <w:b/>
        </w:rPr>
        <w:br w:type="page"/>
      </w:r>
      <w:r w:rsidRPr="00E73942">
        <w:rPr>
          <w:b/>
        </w:rPr>
        <w:t>Question One</w:t>
      </w:r>
      <w:r w:rsidR="00955389">
        <w:rPr>
          <w:b/>
        </w:rPr>
        <w:t>, Two and Three</w:t>
      </w:r>
    </w:p>
    <w:p w:rsidR="005831A1" w:rsidRDefault="006F424B" w:rsidP="005831A1">
      <w:pPr>
        <w:pStyle w:val="ListParagraph"/>
        <w:numPr>
          <w:ilvl w:val="0"/>
          <w:numId w:val="4"/>
        </w:numPr>
      </w:pPr>
      <w:r w:rsidRPr="00E73942">
        <w:t>Anzaldua belonged to three Spanish-speaking</w:t>
      </w:r>
      <w:r>
        <w:t xml:space="preserve"> American types that are Chicana, angringandas, and tex-mex types. These types matter since they illustrate who she is and also forms the basis of criticism. </w:t>
      </w:r>
    </w:p>
    <w:p w:rsidR="005831A1" w:rsidRDefault="006F424B" w:rsidP="005831A1">
      <w:pPr>
        <w:pStyle w:val="ListParagraph"/>
        <w:numPr>
          <w:ilvl w:val="0"/>
          <w:numId w:val="4"/>
        </w:numPr>
      </w:pPr>
      <w:r>
        <w:t>Causes of Gloria linguistic diversity include low self-esteem, suspicion, and hesitation, and she felt uncomfortable when using her native language.th</w:t>
      </w:r>
      <w:r w:rsidR="0013796C">
        <w:t>e</w:t>
      </w:r>
      <w:r>
        <w:t xml:space="preserve">re were also frequent attacks from the native individuals. According to Gloria, the following are the linguistic terrorist, namely Chicanas and the Mexicans. </w:t>
      </w:r>
    </w:p>
    <w:p w:rsidR="00AD7547" w:rsidRDefault="006F424B" w:rsidP="00EF2D18">
      <w:pPr>
        <w:pStyle w:val="ListParagraph"/>
        <w:numPr>
          <w:ilvl w:val="0"/>
          <w:numId w:val="4"/>
        </w:numPr>
      </w:pPr>
      <w:r>
        <w:t>To oppose the linguistic terrorists, she takes pride in her language; she also advocates English and accommodates English speakers. She uses different dialects in public places and even in her writings</w:t>
      </w:r>
      <w:r w:rsidR="00EF2D18">
        <w:t>.</w:t>
      </w:r>
    </w:p>
    <w:sectPr w:rsidR="00AD7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031DD9"/>
    <w:multiLevelType w:val="hybridMultilevel"/>
    <w:tmpl w:val="4020909C"/>
    <w:lvl w:ilvl="0" w:tplc="240AED06">
      <w:start w:val="1"/>
      <w:numFmt w:val="decimal"/>
      <w:lvlText w:val="%1."/>
      <w:lvlJc w:val="left"/>
      <w:pPr>
        <w:ind w:left="720" w:hanging="360"/>
      </w:pPr>
    </w:lvl>
    <w:lvl w:ilvl="1" w:tplc="A93C1076" w:tentative="1">
      <w:start w:val="1"/>
      <w:numFmt w:val="lowerLetter"/>
      <w:lvlText w:val="%2."/>
      <w:lvlJc w:val="left"/>
      <w:pPr>
        <w:ind w:left="1440" w:hanging="360"/>
      </w:pPr>
    </w:lvl>
    <w:lvl w:ilvl="2" w:tplc="EABE129E" w:tentative="1">
      <w:start w:val="1"/>
      <w:numFmt w:val="lowerRoman"/>
      <w:lvlText w:val="%3."/>
      <w:lvlJc w:val="right"/>
      <w:pPr>
        <w:ind w:left="2160" w:hanging="180"/>
      </w:pPr>
    </w:lvl>
    <w:lvl w:ilvl="3" w:tplc="954E6906" w:tentative="1">
      <w:start w:val="1"/>
      <w:numFmt w:val="decimal"/>
      <w:lvlText w:val="%4."/>
      <w:lvlJc w:val="left"/>
      <w:pPr>
        <w:ind w:left="2880" w:hanging="360"/>
      </w:pPr>
    </w:lvl>
    <w:lvl w:ilvl="4" w:tplc="9EFA83E4" w:tentative="1">
      <w:start w:val="1"/>
      <w:numFmt w:val="lowerLetter"/>
      <w:lvlText w:val="%5."/>
      <w:lvlJc w:val="left"/>
      <w:pPr>
        <w:ind w:left="3600" w:hanging="360"/>
      </w:pPr>
    </w:lvl>
    <w:lvl w:ilvl="5" w:tplc="2E607E98" w:tentative="1">
      <w:start w:val="1"/>
      <w:numFmt w:val="lowerRoman"/>
      <w:lvlText w:val="%6."/>
      <w:lvlJc w:val="right"/>
      <w:pPr>
        <w:ind w:left="4320" w:hanging="180"/>
      </w:pPr>
    </w:lvl>
    <w:lvl w:ilvl="6" w:tplc="29609132" w:tentative="1">
      <w:start w:val="1"/>
      <w:numFmt w:val="decimal"/>
      <w:lvlText w:val="%7."/>
      <w:lvlJc w:val="left"/>
      <w:pPr>
        <w:ind w:left="5040" w:hanging="360"/>
      </w:pPr>
    </w:lvl>
    <w:lvl w:ilvl="7" w:tplc="D49C1CC6" w:tentative="1">
      <w:start w:val="1"/>
      <w:numFmt w:val="lowerLetter"/>
      <w:lvlText w:val="%8."/>
      <w:lvlJc w:val="left"/>
      <w:pPr>
        <w:ind w:left="5760" w:hanging="360"/>
      </w:pPr>
    </w:lvl>
    <w:lvl w:ilvl="8" w:tplc="4EBE4F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86C42"/>
    <w:multiLevelType w:val="hybridMultilevel"/>
    <w:tmpl w:val="C25822A2"/>
    <w:lvl w:ilvl="0" w:tplc="9208AF84">
      <w:start w:val="1"/>
      <w:numFmt w:val="lowerLetter"/>
      <w:lvlText w:val="%1."/>
      <w:lvlJc w:val="left"/>
      <w:pPr>
        <w:ind w:left="1440" w:hanging="360"/>
      </w:pPr>
    </w:lvl>
    <w:lvl w:ilvl="1" w:tplc="01C8CE5C" w:tentative="1">
      <w:start w:val="1"/>
      <w:numFmt w:val="lowerLetter"/>
      <w:lvlText w:val="%2."/>
      <w:lvlJc w:val="left"/>
      <w:pPr>
        <w:ind w:left="2160" w:hanging="360"/>
      </w:pPr>
    </w:lvl>
    <w:lvl w:ilvl="2" w:tplc="46EC1AE8" w:tentative="1">
      <w:start w:val="1"/>
      <w:numFmt w:val="lowerRoman"/>
      <w:lvlText w:val="%3."/>
      <w:lvlJc w:val="right"/>
      <w:pPr>
        <w:ind w:left="2880" w:hanging="180"/>
      </w:pPr>
    </w:lvl>
    <w:lvl w:ilvl="3" w:tplc="A7923A00" w:tentative="1">
      <w:start w:val="1"/>
      <w:numFmt w:val="decimal"/>
      <w:lvlText w:val="%4."/>
      <w:lvlJc w:val="left"/>
      <w:pPr>
        <w:ind w:left="3600" w:hanging="360"/>
      </w:pPr>
    </w:lvl>
    <w:lvl w:ilvl="4" w:tplc="66DEAB50" w:tentative="1">
      <w:start w:val="1"/>
      <w:numFmt w:val="lowerLetter"/>
      <w:lvlText w:val="%5."/>
      <w:lvlJc w:val="left"/>
      <w:pPr>
        <w:ind w:left="4320" w:hanging="360"/>
      </w:pPr>
    </w:lvl>
    <w:lvl w:ilvl="5" w:tplc="B1580CB4" w:tentative="1">
      <w:start w:val="1"/>
      <w:numFmt w:val="lowerRoman"/>
      <w:lvlText w:val="%6."/>
      <w:lvlJc w:val="right"/>
      <w:pPr>
        <w:ind w:left="5040" w:hanging="180"/>
      </w:pPr>
    </w:lvl>
    <w:lvl w:ilvl="6" w:tplc="D21CF99C" w:tentative="1">
      <w:start w:val="1"/>
      <w:numFmt w:val="decimal"/>
      <w:lvlText w:val="%7."/>
      <w:lvlJc w:val="left"/>
      <w:pPr>
        <w:ind w:left="5760" w:hanging="360"/>
      </w:pPr>
    </w:lvl>
    <w:lvl w:ilvl="7" w:tplc="87647868" w:tentative="1">
      <w:start w:val="1"/>
      <w:numFmt w:val="lowerLetter"/>
      <w:lvlText w:val="%8."/>
      <w:lvlJc w:val="left"/>
      <w:pPr>
        <w:ind w:left="6480" w:hanging="360"/>
      </w:pPr>
    </w:lvl>
    <w:lvl w:ilvl="8" w:tplc="894EE39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BD10A5"/>
    <w:multiLevelType w:val="hybridMultilevel"/>
    <w:tmpl w:val="7E54BEEC"/>
    <w:lvl w:ilvl="0" w:tplc="9D821476">
      <w:start w:val="1"/>
      <w:numFmt w:val="lowerLetter"/>
      <w:lvlText w:val="%1."/>
      <w:lvlJc w:val="left"/>
      <w:pPr>
        <w:ind w:left="720" w:hanging="360"/>
      </w:pPr>
    </w:lvl>
    <w:lvl w:ilvl="1" w:tplc="66E8617C" w:tentative="1">
      <w:start w:val="1"/>
      <w:numFmt w:val="lowerLetter"/>
      <w:lvlText w:val="%2."/>
      <w:lvlJc w:val="left"/>
      <w:pPr>
        <w:ind w:left="1440" w:hanging="360"/>
      </w:pPr>
    </w:lvl>
    <w:lvl w:ilvl="2" w:tplc="6B4E0AEA" w:tentative="1">
      <w:start w:val="1"/>
      <w:numFmt w:val="lowerRoman"/>
      <w:lvlText w:val="%3."/>
      <w:lvlJc w:val="right"/>
      <w:pPr>
        <w:ind w:left="2160" w:hanging="180"/>
      </w:pPr>
    </w:lvl>
    <w:lvl w:ilvl="3" w:tplc="29BA5194" w:tentative="1">
      <w:start w:val="1"/>
      <w:numFmt w:val="decimal"/>
      <w:lvlText w:val="%4."/>
      <w:lvlJc w:val="left"/>
      <w:pPr>
        <w:ind w:left="2880" w:hanging="360"/>
      </w:pPr>
    </w:lvl>
    <w:lvl w:ilvl="4" w:tplc="1034E192" w:tentative="1">
      <w:start w:val="1"/>
      <w:numFmt w:val="lowerLetter"/>
      <w:lvlText w:val="%5."/>
      <w:lvlJc w:val="left"/>
      <w:pPr>
        <w:ind w:left="3600" w:hanging="360"/>
      </w:pPr>
    </w:lvl>
    <w:lvl w:ilvl="5" w:tplc="31CCCA70" w:tentative="1">
      <w:start w:val="1"/>
      <w:numFmt w:val="lowerRoman"/>
      <w:lvlText w:val="%6."/>
      <w:lvlJc w:val="right"/>
      <w:pPr>
        <w:ind w:left="4320" w:hanging="180"/>
      </w:pPr>
    </w:lvl>
    <w:lvl w:ilvl="6" w:tplc="D85A882A" w:tentative="1">
      <w:start w:val="1"/>
      <w:numFmt w:val="decimal"/>
      <w:lvlText w:val="%7."/>
      <w:lvlJc w:val="left"/>
      <w:pPr>
        <w:ind w:left="5040" w:hanging="360"/>
      </w:pPr>
    </w:lvl>
    <w:lvl w:ilvl="7" w:tplc="367809E2" w:tentative="1">
      <w:start w:val="1"/>
      <w:numFmt w:val="lowerLetter"/>
      <w:lvlText w:val="%8."/>
      <w:lvlJc w:val="left"/>
      <w:pPr>
        <w:ind w:left="5760" w:hanging="360"/>
      </w:pPr>
    </w:lvl>
    <w:lvl w:ilvl="8" w:tplc="7E087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02602"/>
    <w:multiLevelType w:val="hybridMultilevel"/>
    <w:tmpl w:val="863E8CDC"/>
    <w:lvl w:ilvl="0" w:tplc="89DEA90A">
      <w:start w:val="1"/>
      <w:numFmt w:val="upperRoman"/>
      <w:lvlText w:val="%1."/>
      <w:lvlJc w:val="right"/>
      <w:pPr>
        <w:ind w:left="720" w:hanging="360"/>
      </w:pPr>
    </w:lvl>
    <w:lvl w:ilvl="1" w:tplc="818E8F4E" w:tentative="1">
      <w:start w:val="1"/>
      <w:numFmt w:val="lowerLetter"/>
      <w:lvlText w:val="%2."/>
      <w:lvlJc w:val="left"/>
      <w:pPr>
        <w:ind w:left="1440" w:hanging="360"/>
      </w:pPr>
    </w:lvl>
    <w:lvl w:ilvl="2" w:tplc="415E3B72" w:tentative="1">
      <w:start w:val="1"/>
      <w:numFmt w:val="lowerRoman"/>
      <w:lvlText w:val="%3."/>
      <w:lvlJc w:val="right"/>
      <w:pPr>
        <w:ind w:left="2160" w:hanging="180"/>
      </w:pPr>
    </w:lvl>
    <w:lvl w:ilvl="3" w:tplc="D5384396" w:tentative="1">
      <w:start w:val="1"/>
      <w:numFmt w:val="decimal"/>
      <w:lvlText w:val="%4."/>
      <w:lvlJc w:val="left"/>
      <w:pPr>
        <w:ind w:left="2880" w:hanging="360"/>
      </w:pPr>
    </w:lvl>
    <w:lvl w:ilvl="4" w:tplc="440CCC7C" w:tentative="1">
      <w:start w:val="1"/>
      <w:numFmt w:val="lowerLetter"/>
      <w:lvlText w:val="%5."/>
      <w:lvlJc w:val="left"/>
      <w:pPr>
        <w:ind w:left="3600" w:hanging="360"/>
      </w:pPr>
    </w:lvl>
    <w:lvl w:ilvl="5" w:tplc="4FE81126" w:tentative="1">
      <w:start w:val="1"/>
      <w:numFmt w:val="lowerRoman"/>
      <w:lvlText w:val="%6."/>
      <w:lvlJc w:val="right"/>
      <w:pPr>
        <w:ind w:left="4320" w:hanging="180"/>
      </w:pPr>
    </w:lvl>
    <w:lvl w:ilvl="6" w:tplc="27E26D4A" w:tentative="1">
      <w:start w:val="1"/>
      <w:numFmt w:val="decimal"/>
      <w:lvlText w:val="%7."/>
      <w:lvlJc w:val="left"/>
      <w:pPr>
        <w:ind w:left="5040" w:hanging="360"/>
      </w:pPr>
    </w:lvl>
    <w:lvl w:ilvl="7" w:tplc="1694AE72" w:tentative="1">
      <w:start w:val="1"/>
      <w:numFmt w:val="lowerLetter"/>
      <w:lvlText w:val="%8."/>
      <w:lvlJc w:val="left"/>
      <w:pPr>
        <w:ind w:left="5760" w:hanging="360"/>
      </w:pPr>
    </w:lvl>
    <w:lvl w:ilvl="8" w:tplc="F0B04EA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E3A"/>
    <w:rsid w:val="0013796C"/>
    <w:rsid w:val="005831A1"/>
    <w:rsid w:val="006F424B"/>
    <w:rsid w:val="007E6E3A"/>
    <w:rsid w:val="00873BCD"/>
    <w:rsid w:val="00901A4A"/>
    <w:rsid w:val="00955389"/>
    <w:rsid w:val="00AD7547"/>
    <w:rsid w:val="00C7143D"/>
    <w:rsid w:val="00C918D7"/>
    <w:rsid w:val="00E73942"/>
    <w:rsid w:val="00EF2D18"/>
    <w:rsid w:val="00F3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492569-3C35-44C6-96E5-F5FAE8CE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E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Guest User</cp:lastModifiedBy>
  <cp:revision>2</cp:revision>
  <dcterms:created xsi:type="dcterms:W3CDTF">2020-08-15T14:40:00Z</dcterms:created>
  <dcterms:modified xsi:type="dcterms:W3CDTF">2020-08-15T14:40:00Z</dcterms:modified>
</cp:coreProperties>
</file>